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D391" w14:textId="77777777" w:rsidR="008507CF" w:rsidRDefault="008507CF" w:rsidP="005F1AC2">
      <w:pPr>
        <w:pStyle w:val="Otsikko1"/>
      </w:pPr>
      <w:r>
        <w:t>YLEMMÄT KORKEAKOULUTUTKINNOT (Liikuntatieteiden maisteri, Liikunnanohjaaja YAMK)</w:t>
      </w:r>
    </w:p>
    <w:p w14:paraId="4EFB649E" w14:textId="77777777" w:rsidR="008507CF" w:rsidRDefault="008507CF" w:rsidP="008507CF"/>
    <w:p w14:paraId="434A6FC9" w14:textId="3C1299D4" w:rsidR="008507CF" w:rsidRPr="005F1AC2" w:rsidRDefault="00D60884" w:rsidP="008507CF">
      <w:pPr>
        <w:rPr>
          <w:sz w:val="24"/>
          <w:szCs w:val="24"/>
        </w:rPr>
      </w:pPr>
      <w:r w:rsidRPr="00EB5F28">
        <w:rPr>
          <w:sz w:val="24"/>
          <w:szCs w:val="24"/>
        </w:rPr>
        <w:t>Urheiluvalmennuksen opintoja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ylemmällä </w:t>
      </w:r>
      <w:r w:rsidRPr="00EB5F28">
        <w:rPr>
          <w:sz w:val="24"/>
          <w:szCs w:val="24"/>
        </w:rPr>
        <w:t xml:space="preserve"> korkeakoulutasolla</w:t>
      </w:r>
      <w:proofErr w:type="gramEnd"/>
      <w:r w:rsidRPr="00EB5F28">
        <w:rPr>
          <w:sz w:val="24"/>
          <w:szCs w:val="24"/>
        </w:rPr>
        <w:t xml:space="preserve"> voi suorittaa sekä ammattikorkeakouluissa (Haaga-Helia </w:t>
      </w:r>
      <w:r>
        <w:rPr>
          <w:sz w:val="24"/>
          <w:szCs w:val="24"/>
        </w:rPr>
        <w:t>AMK, Lapin AMK</w:t>
      </w:r>
      <w:r w:rsidRPr="00EB5F28">
        <w:rPr>
          <w:sz w:val="24"/>
          <w:szCs w:val="24"/>
        </w:rPr>
        <w:t>) että Jyväskylän Yliopistossa (Liikuntatieteelli</w:t>
      </w:r>
      <w:r>
        <w:rPr>
          <w:sz w:val="24"/>
          <w:szCs w:val="24"/>
        </w:rPr>
        <w:t>n</w:t>
      </w:r>
      <w:r w:rsidRPr="00EB5F28">
        <w:rPr>
          <w:sz w:val="24"/>
          <w:szCs w:val="24"/>
        </w:rPr>
        <w:t>en tiedekun</w:t>
      </w:r>
      <w:r>
        <w:rPr>
          <w:sz w:val="24"/>
          <w:szCs w:val="24"/>
        </w:rPr>
        <w:t>ta</w:t>
      </w:r>
      <w:r w:rsidRPr="00EB5F28">
        <w:rPr>
          <w:sz w:val="24"/>
          <w:szCs w:val="24"/>
        </w:rPr>
        <w:t>).</w:t>
      </w:r>
      <w:r w:rsidR="008507CF" w:rsidRPr="005F1AC2">
        <w:rPr>
          <w:sz w:val="24"/>
          <w:szCs w:val="24"/>
        </w:rPr>
        <w:t xml:space="preserve"> </w:t>
      </w:r>
    </w:p>
    <w:p w14:paraId="71759580" w14:textId="5A955F7E" w:rsidR="008507CF" w:rsidRDefault="008507CF" w:rsidP="008507CF">
      <w:pPr>
        <w:rPr>
          <w:sz w:val="24"/>
          <w:szCs w:val="24"/>
        </w:rPr>
      </w:pPr>
      <w:r w:rsidRPr="005F1AC2">
        <w:rPr>
          <w:sz w:val="24"/>
          <w:szCs w:val="24"/>
        </w:rPr>
        <w:t>Sekä yliopiston, että ammattikorkeakoulun valmennuksen opinnoissa olennaista on tutkiva työn ote.  Yliopistossa opinnot ovat enemmän tieteenalalähtöisiä ja opinnoissa painotetaan tutkimuksellisia valmiuksia. Ammattikorkeakoulussa opinnot ovat ilmiö- tai projektilähtöisiä ja painopiste työelämä yhteyksissä.  Yliopiston maisteriopintoihin voi jatkaa suoraan kandiopinnoista.  Ylemmän ammattikorkeakoulututkinnon pääsyvaatimuksena on alempi korkeakoulututkinto ja sen jälkeen hankittu k</w:t>
      </w:r>
      <w:r w:rsidR="00D60884">
        <w:rPr>
          <w:sz w:val="24"/>
          <w:szCs w:val="24"/>
        </w:rPr>
        <w:t>ahden</w:t>
      </w:r>
      <w:r w:rsidRPr="005F1AC2">
        <w:rPr>
          <w:sz w:val="24"/>
          <w:szCs w:val="24"/>
        </w:rPr>
        <w:t xml:space="preserve"> vuoden työkokemus.</w:t>
      </w:r>
    </w:p>
    <w:p w14:paraId="16BA4B34" w14:textId="77777777" w:rsidR="005F1AC2" w:rsidRDefault="005F1AC2" w:rsidP="005F1AC2">
      <w:pPr>
        <w:pStyle w:val="Otsikko2"/>
      </w:pPr>
      <w:r>
        <w:t>Valmentajan polku</w:t>
      </w:r>
    </w:p>
    <w:p w14:paraId="53580AB3" w14:textId="77777777" w:rsidR="005F1AC2" w:rsidRPr="005F1AC2" w:rsidRDefault="005F1AC2" w:rsidP="005F1AC2"/>
    <w:p w14:paraId="25ECBC61" w14:textId="77777777" w:rsidR="005F1AC2" w:rsidRDefault="005F1AC2" w:rsidP="005F1AC2">
      <w:pPr>
        <w:rPr>
          <w:sz w:val="24"/>
          <w:szCs w:val="24"/>
        </w:rPr>
      </w:pPr>
      <w:r>
        <w:rPr>
          <w:sz w:val="24"/>
          <w:szCs w:val="24"/>
        </w:rPr>
        <w:t>Korkea-asteen opintoihin voi hakea, mikäli täyttää korkea-asteen hakukelpoisuusehdot.  Mikäli korkea-asteen opinnot eivät sisällä lajiopintoja, voi valmentaja opiskella lajiliiton tarjoamien koulutusten lajisisältöjä.  Jossain tapauksissa on myös mielekästä yhdistää korkea-asteen opintoja ja valmentajan ammatti- tai erikoisammattitutkintoja valmentajan polun jossain vaiheessa.</w:t>
      </w:r>
    </w:p>
    <w:p w14:paraId="2251303A" w14:textId="77777777" w:rsidR="008507CF" w:rsidRPr="005F1AC2" w:rsidRDefault="008507CF" w:rsidP="008507CF">
      <w:pPr>
        <w:rPr>
          <w:sz w:val="24"/>
          <w:szCs w:val="24"/>
        </w:rPr>
      </w:pPr>
      <w:r w:rsidRPr="005F1AC2">
        <w:rPr>
          <w:sz w:val="24"/>
          <w:szCs w:val="24"/>
        </w:rPr>
        <w:t xml:space="preserve">Tutkintojen ja muun osaamisen eurooppalaisessa kahdeksanportaisessa viitekehyksessä (EQF) </w:t>
      </w:r>
      <w:r w:rsidR="007848D9" w:rsidRPr="005F1AC2">
        <w:rPr>
          <w:sz w:val="24"/>
          <w:szCs w:val="24"/>
        </w:rPr>
        <w:t>ylemmät</w:t>
      </w:r>
      <w:r w:rsidRPr="005F1AC2">
        <w:rPr>
          <w:sz w:val="24"/>
          <w:szCs w:val="24"/>
        </w:rPr>
        <w:t xml:space="preserve"> korkeakoulututkinnot sijoittuvat tasolle 7.</w:t>
      </w:r>
    </w:p>
    <w:p w14:paraId="05BB7800" w14:textId="77777777" w:rsidR="008507CF" w:rsidRPr="005F1AC2" w:rsidRDefault="008507CF" w:rsidP="008507CF">
      <w:pPr>
        <w:rPr>
          <w:sz w:val="24"/>
          <w:szCs w:val="24"/>
        </w:rPr>
      </w:pPr>
    </w:p>
    <w:p w14:paraId="561268D8" w14:textId="2F7D5731" w:rsidR="005F1AC2" w:rsidRDefault="005F1AC2" w:rsidP="008507CF"/>
    <w:p w14:paraId="39BF0F07" w14:textId="77777777" w:rsidR="005F1AC2" w:rsidRDefault="005F1AC2" w:rsidP="005F1AC2"/>
    <w:p w14:paraId="176AB5F8" w14:textId="2D6BF08A" w:rsidR="008507CF" w:rsidRDefault="008507CF" w:rsidP="008507CF"/>
    <w:p w14:paraId="232061C1" w14:textId="77777777" w:rsidR="004C4A18" w:rsidRDefault="00D60884"/>
    <w:sectPr w:rsidR="004C4A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CF"/>
    <w:rsid w:val="004E3DD3"/>
    <w:rsid w:val="005F1AC2"/>
    <w:rsid w:val="007848D9"/>
    <w:rsid w:val="007B079B"/>
    <w:rsid w:val="008507CF"/>
    <w:rsid w:val="00A27FE9"/>
    <w:rsid w:val="00D60884"/>
    <w:rsid w:val="043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D391"/>
  <w15:docId w15:val="{B87BCBFE-AAC3-4706-92D4-E230118E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07CF"/>
  </w:style>
  <w:style w:type="paragraph" w:styleId="Otsikko1">
    <w:name w:val="heading 1"/>
    <w:basedOn w:val="Normaali"/>
    <w:next w:val="Normaali"/>
    <w:link w:val="Otsikko1Char"/>
    <w:uiPriority w:val="9"/>
    <w:qFormat/>
    <w:rsid w:val="005F1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F1A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507CF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848D9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1AC2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5F1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F1A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Kirsi Hämäläinen</cp:lastModifiedBy>
  <cp:revision>2</cp:revision>
  <dcterms:created xsi:type="dcterms:W3CDTF">2021-05-27T09:50:00Z</dcterms:created>
  <dcterms:modified xsi:type="dcterms:W3CDTF">2021-05-27T09:50:00Z</dcterms:modified>
</cp:coreProperties>
</file>